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3ECC6" w14:textId="77777777" w:rsidR="002F75BA" w:rsidRPr="007A7CF7" w:rsidRDefault="007A7CF7" w:rsidP="002F7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  <w:r w:rsidRPr="002F75B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745F33AE" w14:textId="77777777" w:rsidR="002F75BA" w:rsidRPr="007A7CF7" w:rsidRDefault="007A7CF7" w:rsidP="002F75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75B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1090"/>
        <w:gridCol w:w="1757"/>
        <w:gridCol w:w="2194"/>
      </w:tblGrid>
      <w:tr w:rsidR="00080961" w14:paraId="7772DE40" w14:textId="77777777" w:rsidTr="002F75BA">
        <w:trPr>
          <w:trHeight w:val="20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4E8C8E" w14:textId="77777777" w:rsidR="002F75BA" w:rsidRPr="002F75BA" w:rsidRDefault="007A7CF7" w:rsidP="002F75B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 General</w:t>
            </w:r>
          </w:p>
        </w:tc>
      </w:tr>
      <w:tr w:rsidR="00080961" w:rsidRPr="007F280D" w14:paraId="25B35A8C" w14:textId="77777777" w:rsidTr="002F75BA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C54613" w14:textId="77777777" w:rsidR="002F75BA" w:rsidRPr="007A7CF7" w:rsidRDefault="007A7CF7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1.1. Full corporate name of the Issuer: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1E0506" w14:textId="77777777" w:rsidR="002F75BA" w:rsidRPr="007A7CF7" w:rsidRDefault="007A7CF7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080961" w:rsidRPr="007F280D" w14:paraId="41623570" w14:textId="77777777" w:rsidTr="002F75BA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57C81" w14:textId="77777777" w:rsidR="002F75BA" w:rsidRPr="007A7CF7" w:rsidRDefault="007A7CF7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1.2. Abbreviated corporate name of the Issuer: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6644A" w14:textId="77777777" w:rsidR="002F75BA" w:rsidRPr="007A7CF7" w:rsidRDefault="007A7CF7" w:rsidP="002F75B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080961" w:rsidRPr="007F280D" w14:paraId="127431ED" w14:textId="77777777" w:rsidTr="002F75BA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A8D942" w14:textId="77777777" w:rsidR="002F75BA" w:rsidRPr="002F75BA" w:rsidRDefault="007A7CF7" w:rsidP="002F75B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1.3. Location of the Issuer: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BA3B56F" w14:textId="77777777" w:rsidR="002F75BA" w:rsidRPr="007A7CF7" w:rsidRDefault="007A7CF7" w:rsidP="002F75B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080961" w14:paraId="75223F01" w14:textId="77777777" w:rsidTr="002F75BA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AC1955" w14:textId="77777777" w:rsidR="002F75BA" w:rsidRPr="002F75BA" w:rsidRDefault="007A7CF7" w:rsidP="002F75B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1.4. OGRN of the Issuer: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54893F" w14:textId="77777777" w:rsidR="002F75BA" w:rsidRPr="002F75BA" w:rsidRDefault="007A7CF7" w:rsidP="002F75B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080961" w14:paraId="68183DD4" w14:textId="77777777" w:rsidTr="002F75BA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D7F2CA" w14:textId="77777777" w:rsidR="002F75BA" w:rsidRPr="002F75BA" w:rsidRDefault="007A7CF7" w:rsidP="002F75B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1.5. TIN of the Issuer: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89F8BD" w14:textId="77777777" w:rsidR="002F75BA" w:rsidRPr="002F75BA" w:rsidRDefault="007A7CF7" w:rsidP="002F75B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080961" w14:paraId="2422B00E" w14:textId="77777777" w:rsidTr="002F75BA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08DFB0" w14:textId="77777777" w:rsidR="002F75BA" w:rsidRPr="007A7CF7" w:rsidRDefault="007A7CF7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07A051B" w14:textId="77777777" w:rsidR="002F75BA" w:rsidRPr="002F75BA" w:rsidRDefault="007A7CF7" w:rsidP="002F75B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080961" w:rsidRPr="007F280D" w14:paraId="374DF4EB" w14:textId="77777777" w:rsidTr="002F75BA">
        <w:trPr>
          <w:trHeight w:val="20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C8DB5B" w14:textId="77777777" w:rsidR="002F75BA" w:rsidRPr="007A7CF7" w:rsidRDefault="007A7CF7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1941CD4" w14:textId="77777777" w:rsidR="002F75BA" w:rsidRPr="007F280D" w:rsidRDefault="007F280D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="007A7CF7" w:rsidRPr="007F28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://</w:t>
              </w:r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="007A7CF7" w:rsidRPr="007F28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mrsk</w:t>
              </w:r>
              <w:r w:rsidR="007A7CF7" w:rsidRPr="007F28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-</w:t>
              </w:r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yuga</w:t>
              </w:r>
              <w:r w:rsidR="007A7CF7" w:rsidRPr="007F28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ru</w:t>
              </w:r>
            </w:hyperlink>
          </w:p>
          <w:p w14:paraId="5A22EAFF" w14:textId="77777777" w:rsidR="002F75BA" w:rsidRPr="007F280D" w:rsidRDefault="007F280D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</w:t>
              </w:r>
              <w:r w:rsidR="007A7CF7" w:rsidRPr="007F28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://</w:t>
              </w:r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www</w:t>
              </w:r>
              <w:r w:rsidR="007A7CF7" w:rsidRPr="007F28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.</w:t>
              </w:r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e</w:t>
              </w:r>
              <w:r w:rsidR="007A7CF7" w:rsidRPr="007F28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-</w:t>
              </w:r>
            </w:hyperlink>
          </w:p>
          <w:p w14:paraId="089E2DC1" w14:textId="77777777" w:rsidR="002F75BA" w:rsidRPr="002F75BA" w:rsidRDefault="007F280D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7A7CF7" w:rsidRPr="002F75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080961" w:rsidRPr="007F280D" w14:paraId="2BC2B49E" w14:textId="77777777" w:rsidTr="002F75BA">
        <w:trPr>
          <w:trHeight w:val="20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B9B0DD" w14:textId="77777777" w:rsidR="002F75BA" w:rsidRPr="007A7CF7" w:rsidRDefault="007A7CF7" w:rsidP="002F75B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 Notice content</w:t>
            </w:r>
          </w:p>
          <w:p w14:paraId="22C2F1CB" w14:textId="77777777" w:rsidR="002F75BA" w:rsidRPr="007A7CF7" w:rsidRDefault="007A7CF7" w:rsidP="002F75B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080961" w:rsidRPr="007F280D" w14:paraId="243EB5A1" w14:textId="77777777" w:rsidTr="002F75BA">
        <w:trPr>
          <w:trHeight w:val="20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97C9E4" w14:textId="77777777" w:rsidR="002F75BA" w:rsidRPr="007A7CF7" w:rsidRDefault="007A7CF7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2F75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June 28, 2018.</w:t>
            </w:r>
          </w:p>
          <w:p w14:paraId="45292E62" w14:textId="77777777" w:rsidR="002F75BA" w:rsidRPr="007A7CF7" w:rsidRDefault="007A7CF7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2.2. Date of the meeting of the Issuer's Board of Directors: </w:t>
            </w:r>
            <w:r w:rsidRPr="002F75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en-US" w:eastAsia="ru-RU"/>
              </w:rPr>
              <w:t>June 29, 2018.</w:t>
            </w:r>
          </w:p>
          <w:p w14:paraId="57E5376C" w14:textId="77777777" w:rsidR="002F75BA" w:rsidRPr="007A7CF7" w:rsidRDefault="007A7CF7" w:rsidP="002F7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2.3. Agenda of the meeting of the Issuer's Board of Directors:</w:t>
            </w:r>
          </w:p>
          <w:p w14:paraId="0F8C1190" w14:textId="77777777" w:rsidR="002F75BA" w:rsidRPr="007A7CF7" w:rsidRDefault="007A7CF7" w:rsidP="002F75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 approval of the Loan Plan of IDGC of the South, PJSC for the Q3 2018.</w:t>
            </w:r>
          </w:p>
          <w:p w14:paraId="0B8A874D" w14:textId="1A46A3BD" w:rsidR="002F75BA" w:rsidRPr="007A7CF7" w:rsidRDefault="007A7CF7" w:rsidP="002F75B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On implementation of the Program of Innovative Development of IDGC of the South, PJSC for the period of 2016-2020 with a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vision</w:t>
            </w: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to 2025 for 2017.</w:t>
            </w:r>
          </w:p>
          <w:p w14:paraId="5C753B1C" w14:textId="77777777" w:rsidR="002F75BA" w:rsidRPr="007A7CF7" w:rsidRDefault="007A7CF7" w:rsidP="002F75B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 implementation of paragraph 3 of the decision of the Company's Board of Directors on issue No. 2 (Minutes No. 273/2018 dated May 25, 2018) "On approval of the report on the results of the Company's investment program for 2017".</w:t>
            </w:r>
          </w:p>
          <w:p w14:paraId="18698C79" w14:textId="77777777" w:rsidR="002F75BA" w:rsidRPr="007A7CF7" w:rsidRDefault="007A7CF7" w:rsidP="002F75BA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On determining the amount of payment for the services of the auditor of IDGC of the South, PJSC.</w:t>
            </w:r>
          </w:p>
        </w:tc>
      </w:tr>
      <w:tr w:rsidR="00080961" w14:paraId="4044F9E7" w14:textId="77777777" w:rsidTr="002F75BA">
        <w:trPr>
          <w:trHeight w:val="20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CAB9C2" w14:textId="77777777" w:rsidR="002F75BA" w:rsidRPr="002F75BA" w:rsidRDefault="007A7CF7" w:rsidP="002F75B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. Signature</w:t>
            </w:r>
          </w:p>
        </w:tc>
      </w:tr>
      <w:tr w:rsidR="00080961" w14:paraId="141747EA" w14:textId="77777777" w:rsidTr="002F75BA">
        <w:trPr>
          <w:trHeight w:val="337"/>
        </w:trPr>
        <w:tc>
          <w:tcPr>
            <w:tcW w:w="5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33F620" w14:textId="77777777" w:rsidR="002F75BA" w:rsidRPr="007A7CF7" w:rsidRDefault="007A7CF7" w:rsidP="002F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3.1. Head of Department – </w:t>
            </w:r>
          </w:p>
          <w:p w14:paraId="3175EFFC" w14:textId="77777777" w:rsidR="002F75BA" w:rsidRPr="007A7CF7" w:rsidRDefault="007A7CF7" w:rsidP="002F75B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Corporate Secretary </w:t>
            </w:r>
          </w:p>
          <w:p w14:paraId="14845F88" w14:textId="77777777" w:rsidR="002F75BA" w:rsidRPr="007A7CF7" w:rsidRDefault="007A7CF7" w:rsidP="002F75BA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55194BC" w14:textId="77777777" w:rsidR="002F75BA" w:rsidRPr="007A7CF7" w:rsidRDefault="007F280D" w:rsidP="002F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5C3D035" w14:textId="77777777" w:rsidR="002F75BA" w:rsidRPr="002F75BA" w:rsidRDefault="007A7CF7" w:rsidP="002F75B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Pavlova E.N.</w:t>
            </w:r>
          </w:p>
        </w:tc>
      </w:tr>
      <w:tr w:rsidR="00080961" w14:paraId="7B34F6D4" w14:textId="77777777" w:rsidTr="002F75BA">
        <w:trPr>
          <w:trHeight w:val="20"/>
        </w:trPr>
        <w:tc>
          <w:tcPr>
            <w:tcW w:w="5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2E9A7F" w14:textId="77777777" w:rsidR="002F75BA" w:rsidRPr="002F75BA" w:rsidRDefault="007F280D" w:rsidP="002F75B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E9E6B6" w14:textId="77777777" w:rsidR="002F75BA" w:rsidRPr="002F75BA" w:rsidRDefault="007A7CF7" w:rsidP="002F75B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(signature)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2448F29" w14:textId="77777777" w:rsidR="002F75BA" w:rsidRPr="002F75BA" w:rsidRDefault="007F280D" w:rsidP="002F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0961" w14:paraId="5ED41A6A" w14:textId="77777777" w:rsidTr="002F75BA">
        <w:trPr>
          <w:trHeight w:val="453"/>
        </w:trPr>
        <w:tc>
          <w:tcPr>
            <w:tcW w:w="5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EE192E" w14:textId="77777777" w:rsidR="002F75BA" w:rsidRPr="002F75BA" w:rsidRDefault="007F280D" w:rsidP="002F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8BE6B" w14:textId="77777777" w:rsidR="002F75BA" w:rsidRPr="002F75BA" w:rsidRDefault="007F280D" w:rsidP="002F7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BDFE5D" w14:textId="77777777" w:rsidR="002F75BA" w:rsidRPr="002F75BA" w:rsidRDefault="007F280D" w:rsidP="002F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0961" w14:paraId="5B6D8EA8" w14:textId="77777777" w:rsidTr="002F75BA">
        <w:trPr>
          <w:trHeight w:val="20"/>
        </w:trPr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062C2D" w14:textId="77777777" w:rsidR="002F75BA" w:rsidRPr="002F75BA" w:rsidRDefault="007A7CF7" w:rsidP="002F75B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3.2. Date: June "28", 2018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9D981C2" w14:textId="77777777" w:rsidR="002F75BA" w:rsidRPr="002F75BA" w:rsidRDefault="007F280D" w:rsidP="002F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853A6ED" w14:textId="702658FD" w:rsidR="002F75BA" w:rsidRPr="002F75BA" w:rsidRDefault="007F280D" w:rsidP="002F75B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="007A7CF7"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bookmarkStart w:id="0" w:name="_GoBack"/>
            <w:bookmarkEnd w:id="0"/>
            <w:r w:rsidR="007A7CF7" w:rsidRPr="002F75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79575" w14:textId="77777777" w:rsidR="002F75BA" w:rsidRPr="002F75BA" w:rsidRDefault="007F280D" w:rsidP="002F75BA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1506A51E" w14:textId="77777777" w:rsidR="005C7C9E" w:rsidRDefault="007F280D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961"/>
    <w:rsid w:val="00080961"/>
    <w:rsid w:val="007A7CF7"/>
    <w:rsid w:val="007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DAF1"/>
  <w15:docId w15:val="{A21D7C9D-4926-44CD-AB78-AE129BD8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3</cp:revision>
  <dcterms:created xsi:type="dcterms:W3CDTF">2019-12-26T11:41:00Z</dcterms:created>
  <dcterms:modified xsi:type="dcterms:W3CDTF">2020-01-20T12:59:00Z</dcterms:modified>
</cp:coreProperties>
</file>